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12"/>
        <w:tblW w:w="11042" w:type="dxa"/>
        <w:tblLayout w:type="fixed"/>
        <w:tblLook w:val="04A0" w:firstRow="1" w:lastRow="0" w:firstColumn="1" w:lastColumn="0" w:noHBand="0" w:noVBand="1"/>
      </w:tblPr>
      <w:tblGrid>
        <w:gridCol w:w="1686"/>
        <w:gridCol w:w="993"/>
        <w:gridCol w:w="850"/>
        <w:gridCol w:w="851"/>
        <w:gridCol w:w="945"/>
        <w:gridCol w:w="47"/>
        <w:gridCol w:w="850"/>
        <w:gridCol w:w="95"/>
        <w:gridCol w:w="756"/>
        <w:gridCol w:w="992"/>
        <w:gridCol w:w="2977"/>
      </w:tblGrid>
      <w:tr w:rsidR="000A1976" w:rsidRPr="00780164" w14:paraId="692427D1" w14:textId="77777777" w:rsidTr="000A1976">
        <w:trPr>
          <w:trHeight w:val="690"/>
        </w:trPr>
        <w:tc>
          <w:tcPr>
            <w:tcW w:w="110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82B11" w14:textId="77777777" w:rsidR="000A1976" w:rsidRPr="007D049C" w:rsidRDefault="000A1976" w:rsidP="000A1976">
            <w:pPr>
              <w:spacing w:before="60" w:line="276" w:lineRule="auto"/>
              <w:rPr>
                <w:sz w:val="16"/>
                <w:szCs w:val="16"/>
              </w:rPr>
            </w:pPr>
            <w:r w:rsidRPr="007D049C">
              <w:rPr>
                <w:sz w:val="16"/>
                <w:szCs w:val="16"/>
              </w:rPr>
              <w:t>Nom de l’établissement : _______________________________________________Adresse :____________________________________________________________</w:t>
            </w:r>
          </w:p>
          <w:p w14:paraId="7CA8F98C" w14:textId="77777777" w:rsidR="000A1976" w:rsidRPr="007D049C" w:rsidRDefault="000A1976" w:rsidP="000A1976">
            <w:pPr>
              <w:spacing w:line="276" w:lineRule="auto"/>
              <w:rPr>
                <w:sz w:val="16"/>
                <w:szCs w:val="16"/>
              </w:rPr>
            </w:pPr>
            <w:r w:rsidRPr="007D049C">
              <w:rPr>
                <w:sz w:val="16"/>
                <w:szCs w:val="16"/>
              </w:rPr>
              <w:t>Nom en lettres moulées du responsable du bassin : _____________________________________________________________________________________________</w:t>
            </w:r>
          </w:p>
          <w:p w14:paraId="797A6FE9" w14:textId="77777777" w:rsidR="000A1976" w:rsidRPr="007D049C" w:rsidRDefault="000A1976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6"/>
                <w:szCs w:val="16"/>
              </w:rPr>
              <w:t>Adresse et numéro de téléphone du responsable du bassin : ______________________________________________________________________________________</w:t>
            </w:r>
          </w:p>
        </w:tc>
      </w:tr>
      <w:tr w:rsidR="000A1976" w:rsidRPr="00780164" w14:paraId="7A23139E" w14:textId="77777777" w:rsidTr="00C90C34">
        <w:trPr>
          <w:trHeight w:val="483"/>
        </w:trPr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18659A" w14:textId="77777777" w:rsidR="000A1976" w:rsidRPr="007D049C" w:rsidRDefault="000A1976" w:rsidP="000A1976">
            <w:pPr>
              <w:rPr>
                <w:rFonts w:cstheme="minorHAnsi"/>
                <w:sz w:val="16"/>
                <w:szCs w:val="16"/>
              </w:rPr>
            </w:pPr>
            <w:r w:rsidRPr="007D049C">
              <w:rPr>
                <w:rFonts w:cstheme="minorHAnsi"/>
                <w:sz w:val="16"/>
                <w:szCs w:val="16"/>
              </w:rPr>
              <w:t xml:space="preserve">Mode de désinfection : </w:t>
            </w:r>
            <w:r w:rsidRPr="007D049C">
              <w:rPr>
                <w:rFonts w:cstheme="minorHAnsi"/>
                <w:b/>
                <w:sz w:val="16"/>
                <w:szCs w:val="16"/>
              </w:rPr>
              <w:t>CHLORE</w:t>
            </w:r>
            <w:r w:rsidRPr="007D049C">
              <w:rPr>
                <w:rFonts w:cstheme="minorHAnsi"/>
                <w:sz w:val="16"/>
                <w:szCs w:val="16"/>
              </w:rPr>
              <w:t xml:space="preserve"> </w:t>
            </w:r>
            <w:r w:rsidRPr="007D049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D049C">
              <w:rPr>
                <w:rFonts w:cstheme="minorHAnsi"/>
                <w:sz w:val="16"/>
                <w:szCs w:val="16"/>
              </w:rPr>
              <w:t xml:space="preserve">  </w:t>
            </w:r>
            <w:r w:rsidRPr="007D049C">
              <w:rPr>
                <w:rFonts w:cstheme="minorHAnsi"/>
                <w:b/>
                <w:sz w:val="16"/>
                <w:szCs w:val="16"/>
              </w:rPr>
              <w:t>BROME</w:t>
            </w:r>
            <w:r w:rsidRPr="007D049C">
              <w:rPr>
                <w:rFonts w:cstheme="minorHAnsi"/>
                <w:sz w:val="16"/>
                <w:szCs w:val="16"/>
              </w:rPr>
              <w:t xml:space="preserve"> </w:t>
            </w:r>
            <w:r w:rsidRPr="007D049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D049C">
              <w:rPr>
                <w:rFonts w:cstheme="minorHAnsi"/>
                <w:sz w:val="16"/>
                <w:szCs w:val="16"/>
              </w:rPr>
              <w:t xml:space="preserve">  </w:t>
            </w:r>
            <w:r w:rsidRPr="007D049C">
              <w:rPr>
                <w:b/>
                <w:sz w:val="16"/>
                <w:szCs w:val="20"/>
              </w:rPr>
              <w:t>SEL</w:t>
            </w:r>
            <w:r w:rsidRPr="007D049C">
              <w:rPr>
                <w:sz w:val="16"/>
                <w:szCs w:val="20"/>
              </w:rPr>
              <w:t xml:space="preserve"> </w:t>
            </w:r>
            <w:r w:rsidRPr="007D049C">
              <w:rPr>
                <w:rFonts w:ascii="Segoe UI Symbol" w:hAnsi="Segoe UI Symbol" w:cs="Segoe UI Symbol"/>
                <w:sz w:val="16"/>
                <w:szCs w:val="20"/>
              </w:rPr>
              <w:t>☐</w:t>
            </w:r>
          </w:p>
          <w:p w14:paraId="61FE9544" w14:textId="58B57976" w:rsidR="000A1976" w:rsidRPr="007D049C" w:rsidRDefault="000A1976" w:rsidP="00E22BBE">
            <w:pPr>
              <w:rPr>
                <w:rFonts w:cstheme="minorHAnsi"/>
                <w:sz w:val="16"/>
                <w:szCs w:val="16"/>
              </w:rPr>
            </w:pPr>
            <w:r w:rsidRPr="007D049C">
              <w:rPr>
                <w:rFonts w:cstheme="minorHAnsi"/>
                <w:sz w:val="16"/>
                <w:szCs w:val="16"/>
              </w:rPr>
              <w:t xml:space="preserve">Température : </w:t>
            </w:r>
            <w:r w:rsidRPr="007D049C">
              <w:rPr>
                <w:rFonts w:cstheme="minorHAnsi"/>
                <w:b/>
                <w:sz w:val="16"/>
                <w:szCs w:val="16"/>
              </w:rPr>
              <w:t>JUSQU’À 35</w:t>
            </w:r>
            <w:r w:rsidR="00E22BB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D049C">
              <w:rPr>
                <w:rFonts w:cstheme="minorHAnsi"/>
                <w:b/>
                <w:sz w:val="16"/>
                <w:szCs w:val="16"/>
              </w:rPr>
              <w:t>°C</w:t>
            </w:r>
            <w:r w:rsidRPr="007D049C">
              <w:rPr>
                <w:rFonts w:cstheme="minorHAnsi"/>
                <w:sz w:val="16"/>
                <w:szCs w:val="16"/>
              </w:rPr>
              <w:t xml:space="preserve"> </w:t>
            </w:r>
            <w:r w:rsidRPr="007D049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D049C">
              <w:rPr>
                <w:rFonts w:cstheme="minorHAnsi"/>
                <w:sz w:val="16"/>
                <w:szCs w:val="16"/>
              </w:rPr>
              <w:t xml:space="preserve"> </w:t>
            </w:r>
            <w:r w:rsidRPr="007D049C">
              <w:rPr>
                <w:rFonts w:cstheme="minorHAnsi"/>
                <w:b/>
                <w:sz w:val="16"/>
                <w:szCs w:val="16"/>
              </w:rPr>
              <w:t>PLUS DE 35</w:t>
            </w:r>
            <w:r w:rsidR="00E22BB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D049C">
              <w:rPr>
                <w:rFonts w:cstheme="minorHAnsi"/>
                <w:b/>
                <w:sz w:val="16"/>
                <w:szCs w:val="16"/>
              </w:rPr>
              <w:t>°C</w:t>
            </w:r>
            <w:r w:rsidRPr="007D049C">
              <w:rPr>
                <w:rFonts w:cstheme="minorHAnsi"/>
                <w:sz w:val="16"/>
                <w:szCs w:val="16"/>
              </w:rPr>
              <w:t xml:space="preserve"> </w:t>
            </w:r>
            <w:r w:rsidRPr="007D049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B1471D" w14:textId="77777777" w:rsidR="000A1976" w:rsidRPr="007D049C" w:rsidRDefault="000A1976" w:rsidP="000A1976">
            <w:pPr>
              <w:tabs>
                <w:tab w:val="left" w:pos="5416"/>
              </w:tabs>
              <w:ind w:left="17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021593" w14:textId="77777777" w:rsidR="000A1976" w:rsidRPr="007D049C" w:rsidRDefault="000A1976" w:rsidP="000A1976">
            <w:pPr>
              <w:tabs>
                <w:tab w:val="left" w:pos="5416"/>
              </w:tabs>
              <w:ind w:left="17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0293EC" w14:textId="6CCCAEFA" w:rsidR="000A1976" w:rsidRPr="001744C4" w:rsidRDefault="000A1976" w:rsidP="000A1976">
            <w:pPr>
              <w:tabs>
                <w:tab w:val="left" w:pos="5416"/>
              </w:tabs>
              <w:ind w:left="174"/>
              <w:rPr>
                <w:rFonts w:cstheme="minorHAnsi"/>
                <w:sz w:val="16"/>
                <w:szCs w:val="16"/>
              </w:rPr>
            </w:pPr>
            <w:r w:rsidRPr="001744C4">
              <w:rPr>
                <w:rFonts w:cstheme="minorHAnsi"/>
                <w:sz w:val="16"/>
                <w:szCs w:val="16"/>
              </w:rPr>
              <w:t xml:space="preserve">Présence d’un appareil de mesure en continu : </w:t>
            </w:r>
            <w:r w:rsidRPr="001744C4">
              <w:rPr>
                <w:rFonts w:cstheme="minorHAnsi"/>
                <w:b/>
                <w:sz w:val="16"/>
                <w:szCs w:val="16"/>
              </w:rPr>
              <w:t>OUI</w:t>
            </w:r>
            <w:r w:rsidRPr="001744C4">
              <w:rPr>
                <w:rFonts w:cstheme="minorHAnsi"/>
                <w:sz w:val="16"/>
                <w:szCs w:val="16"/>
              </w:rPr>
              <w:t xml:space="preserve"> </w:t>
            </w:r>
            <w:r w:rsidRPr="001744C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744C4">
              <w:rPr>
                <w:rFonts w:cstheme="minorHAnsi"/>
                <w:sz w:val="16"/>
                <w:szCs w:val="16"/>
              </w:rPr>
              <w:t xml:space="preserve"> </w:t>
            </w:r>
            <w:r w:rsidR="00E22BBE">
              <w:rPr>
                <w:rFonts w:cstheme="minorHAnsi"/>
                <w:sz w:val="16"/>
                <w:szCs w:val="16"/>
              </w:rPr>
              <w:t xml:space="preserve"> </w:t>
            </w:r>
            <w:r w:rsidRPr="001744C4">
              <w:rPr>
                <w:rFonts w:cstheme="minorHAnsi"/>
                <w:b/>
                <w:sz w:val="16"/>
                <w:szCs w:val="16"/>
              </w:rPr>
              <w:t>NON</w:t>
            </w:r>
            <w:r w:rsidRPr="001744C4">
              <w:rPr>
                <w:rFonts w:cstheme="minorHAnsi"/>
                <w:sz w:val="16"/>
                <w:szCs w:val="16"/>
              </w:rPr>
              <w:t xml:space="preserve"> </w:t>
            </w:r>
            <w:r w:rsidRPr="001744C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  <w:p w14:paraId="5EF1B7BF" w14:textId="77777777" w:rsidR="000A1976" w:rsidRPr="001744C4" w:rsidRDefault="000A1976" w:rsidP="000A1976">
            <w:pPr>
              <w:tabs>
                <w:tab w:val="left" w:pos="5416"/>
              </w:tabs>
              <w:ind w:left="174"/>
              <w:rPr>
                <w:rFonts w:cstheme="minorHAnsi"/>
                <w:sz w:val="16"/>
                <w:szCs w:val="16"/>
              </w:rPr>
            </w:pPr>
            <w:r w:rsidRPr="001744C4">
              <w:rPr>
                <w:rFonts w:cstheme="minorHAnsi"/>
                <w:sz w:val="16"/>
                <w:szCs w:val="16"/>
              </w:rPr>
              <w:t xml:space="preserve">Bassin: </w:t>
            </w:r>
            <w:r w:rsidRPr="001744C4">
              <w:rPr>
                <w:rFonts w:cstheme="minorHAnsi"/>
                <w:b/>
                <w:sz w:val="16"/>
                <w:szCs w:val="16"/>
              </w:rPr>
              <w:t>INTÉRIEUR</w:t>
            </w:r>
            <w:r w:rsidRPr="001744C4">
              <w:rPr>
                <w:rFonts w:cstheme="minorHAnsi"/>
                <w:sz w:val="16"/>
                <w:szCs w:val="16"/>
              </w:rPr>
              <w:t xml:space="preserve"> </w:t>
            </w:r>
            <w:r w:rsidRPr="001744C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744C4">
              <w:rPr>
                <w:rFonts w:cstheme="minorHAnsi"/>
                <w:sz w:val="16"/>
                <w:szCs w:val="16"/>
              </w:rPr>
              <w:t xml:space="preserve"> ou </w:t>
            </w:r>
            <w:r w:rsidRPr="001744C4">
              <w:rPr>
                <w:rFonts w:cstheme="minorHAnsi"/>
                <w:b/>
                <w:sz w:val="16"/>
                <w:szCs w:val="16"/>
              </w:rPr>
              <w:t>EXTÉRIEUR</w:t>
            </w:r>
            <w:r w:rsidRPr="001744C4">
              <w:rPr>
                <w:rFonts w:cstheme="minorHAnsi"/>
                <w:sz w:val="16"/>
                <w:szCs w:val="16"/>
              </w:rPr>
              <w:t xml:space="preserve"> </w:t>
            </w:r>
            <w:r w:rsidRPr="001744C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0A1976" w:rsidRPr="00780164" w14:paraId="42E7F18D" w14:textId="77777777" w:rsidTr="00616B61">
        <w:trPr>
          <w:trHeight w:val="198"/>
        </w:trPr>
        <w:tc>
          <w:tcPr>
            <w:tcW w:w="622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B4908E" w14:textId="77777777" w:rsidR="000A1976" w:rsidRPr="007D049C" w:rsidRDefault="000A1976" w:rsidP="000A19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49C">
              <w:rPr>
                <w:rFonts w:cstheme="minorHAnsi"/>
                <w:sz w:val="16"/>
                <w:szCs w:val="16"/>
              </w:rPr>
              <w:t>NORMES À RESPECTER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1A70AD" w14:textId="77777777" w:rsidR="000A1976" w:rsidRPr="000A1976" w:rsidRDefault="000A1976" w:rsidP="000A1976">
            <w:pPr>
              <w:jc w:val="center"/>
              <w:rPr>
                <w:b/>
                <w:sz w:val="16"/>
                <w:szCs w:val="16"/>
              </w:rPr>
            </w:pPr>
            <w:r w:rsidRPr="000A1976">
              <w:rPr>
                <w:rFonts w:cstheme="minorHAnsi"/>
                <w:sz w:val="16"/>
                <w:szCs w:val="16"/>
              </w:rPr>
              <w:t>FRÉQUENCE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161758F" w14:textId="77777777" w:rsidR="000A1976" w:rsidRPr="000A1976" w:rsidRDefault="000A1976" w:rsidP="000A1976">
            <w:pPr>
              <w:ind w:left="33"/>
              <w:jc w:val="center"/>
              <w:rPr>
                <w:b/>
                <w:sz w:val="16"/>
                <w:szCs w:val="16"/>
              </w:rPr>
            </w:pPr>
            <w:r w:rsidRPr="000A1976">
              <w:rPr>
                <w:rFonts w:cstheme="minorHAnsi"/>
                <w:sz w:val="16"/>
                <w:szCs w:val="16"/>
              </w:rPr>
              <w:t>FERMETURE DU BASSIN</w:t>
            </w:r>
          </w:p>
        </w:tc>
      </w:tr>
      <w:tr w:rsidR="00E22BBE" w:rsidRPr="00780164" w14:paraId="28A0347D" w14:textId="77777777" w:rsidTr="00616B61">
        <w:trPr>
          <w:trHeight w:val="111"/>
        </w:trPr>
        <w:tc>
          <w:tcPr>
            <w:tcW w:w="622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2A78C6" w14:textId="472F081E" w:rsidR="00E22BBE" w:rsidRPr="007D049C" w:rsidRDefault="00E22BBE" w:rsidP="00E22BBE">
            <w:pPr>
              <w:rPr>
                <w:rFonts w:cstheme="minorHAnsi"/>
                <w:sz w:val="16"/>
                <w:szCs w:val="16"/>
              </w:rPr>
            </w:pPr>
            <w:r w:rsidRPr="007D049C">
              <w:rPr>
                <w:rFonts w:cstheme="minorHAnsi"/>
                <w:sz w:val="16"/>
                <w:szCs w:val="16"/>
              </w:rPr>
              <w:t>pH</w:t>
            </w:r>
            <w:r>
              <w:rPr>
                <w:rFonts w:cstheme="minorHAnsi"/>
                <w:sz w:val="16"/>
                <w:szCs w:val="16"/>
                <w:lang w:val="fr-FR"/>
              </w:rPr>
              <w:t> </w:t>
            </w:r>
            <w:r w:rsidRPr="007D049C">
              <w:rPr>
                <w:rFonts w:cstheme="minorHAnsi"/>
                <w:sz w:val="16"/>
                <w:szCs w:val="16"/>
              </w:rPr>
              <w:t xml:space="preserve">: 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7,2 à 7,8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839DF" w14:textId="77777777" w:rsidR="00E22BBE" w:rsidRPr="00634832" w:rsidRDefault="00E22BBE" w:rsidP="00E22BBE">
            <w:pPr>
              <w:rPr>
                <w:rFonts w:cstheme="minorHAnsi"/>
                <w:sz w:val="16"/>
                <w:szCs w:val="16"/>
              </w:rPr>
            </w:pPr>
            <w:r w:rsidRPr="00634832">
              <w:rPr>
                <w:rFonts w:cstheme="minorHAnsi"/>
                <w:sz w:val="16"/>
                <w:szCs w:val="16"/>
              </w:rPr>
              <w:t xml:space="preserve">Deux fois par jour </w:t>
            </w:r>
          </w:p>
          <w:p w14:paraId="2080CFBE" w14:textId="77777777" w:rsidR="00E22BBE" w:rsidRPr="00634832" w:rsidRDefault="00E22BBE" w:rsidP="00E22BBE">
            <w:pPr>
              <w:rPr>
                <w:b/>
                <w:sz w:val="16"/>
                <w:szCs w:val="16"/>
              </w:rPr>
            </w:pPr>
            <w:r w:rsidRPr="00634832">
              <w:rPr>
                <w:rFonts w:cstheme="minorHAnsi"/>
                <w:sz w:val="16"/>
                <w:szCs w:val="16"/>
              </w:rPr>
              <w:t>(avant l’ouverture du bassin et au milieu de la période d’ouverture)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E7A8D" w14:textId="2A95B433" w:rsidR="00E22BBE" w:rsidRPr="00634832" w:rsidRDefault="00E22BBE" w:rsidP="00E22BBE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 applicable</w:t>
            </w:r>
          </w:p>
        </w:tc>
      </w:tr>
      <w:tr w:rsidR="00E22BBE" w:rsidRPr="00780164" w14:paraId="60355381" w14:textId="77777777" w:rsidTr="00616B61">
        <w:trPr>
          <w:trHeight w:val="272"/>
        </w:trPr>
        <w:tc>
          <w:tcPr>
            <w:tcW w:w="62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F04169" w14:textId="05F68962" w:rsidR="00E22BBE" w:rsidRPr="007D049C" w:rsidRDefault="00E22BBE" w:rsidP="00E22BBE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7D049C">
              <w:rPr>
                <w:rFonts w:cstheme="minorHAnsi"/>
                <w:sz w:val="16"/>
                <w:szCs w:val="16"/>
                <w:lang w:val="fr-FR"/>
              </w:rPr>
              <w:t>Chlore résiduel libre (L)</w:t>
            </w:r>
            <w:r>
              <w:rPr>
                <w:rFonts w:cstheme="minorHAnsi"/>
                <w:sz w:val="16"/>
                <w:szCs w:val="16"/>
                <w:lang w:val="fr-FR"/>
              </w:rPr>
              <w:t> </w:t>
            </w:r>
            <w:r w:rsidRPr="007D049C">
              <w:rPr>
                <w:rFonts w:cstheme="minorHAnsi"/>
                <w:sz w:val="16"/>
                <w:szCs w:val="16"/>
                <w:lang w:val="fr-FR"/>
              </w:rPr>
              <w:t xml:space="preserve">: 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0,8 à 2,0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 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mg/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l</w:t>
            </w:r>
            <w:r w:rsidRPr="007D049C">
              <w:rPr>
                <w:rFonts w:cstheme="minorHAnsi"/>
                <w:sz w:val="16"/>
                <w:szCs w:val="16"/>
                <w:lang w:val="fr-FR"/>
              </w:rPr>
              <w:t xml:space="preserve"> (bassin intérieur); 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0,8 à 3,0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 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mg/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l</w:t>
            </w:r>
            <w:r w:rsidRPr="007D049C">
              <w:rPr>
                <w:rFonts w:cstheme="minorHAnsi"/>
                <w:sz w:val="16"/>
                <w:szCs w:val="16"/>
                <w:lang w:val="fr-FR"/>
              </w:rPr>
              <w:t xml:space="preserve"> (bassin extérieur)</w:t>
            </w:r>
          </w:p>
          <w:p w14:paraId="194E324D" w14:textId="6AAB189F" w:rsidR="00E22BBE" w:rsidRPr="007D049C" w:rsidRDefault="00E22BBE" w:rsidP="00E22BBE">
            <w:pPr>
              <w:rPr>
                <w:b/>
                <w:sz w:val="16"/>
                <w:szCs w:val="16"/>
              </w:rPr>
            </w:pPr>
            <w:r w:rsidRPr="007D049C">
              <w:rPr>
                <w:b/>
                <w:sz w:val="16"/>
                <w:szCs w:val="16"/>
              </w:rPr>
              <w:t>Si T</w:t>
            </w:r>
            <w:r>
              <w:rPr>
                <w:b/>
                <w:sz w:val="16"/>
                <w:szCs w:val="16"/>
              </w:rPr>
              <w:t> </w:t>
            </w:r>
            <w:r w:rsidRPr="007D049C">
              <w:rPr>
                <w:b/>
                <w:sz w:val="16"/>
                <w:szCs w:val="16"/>
              </w:rPr>
              <w:t>&gt;</w:t>
            </w:r>
            <w:r>
              <w:rPr>
                <w:b/>
                <w:sz w:val="16"/>
                <w:szCs w:val="16"/>
              </w:rPr>
              <w:t> </w:t>
            </w:r>
            <w:r w:rsidRPr="007D049C">
              <w:rPr>
                <w:b/>
                <w:sz w:val="16"/>
                <w:szCs w:val="16"/>
              </w:rPr>
              <w:t>35</w:t>
            </w:r>
            <w:r>
              <w:rPr>
                <w:rFonts w:cstheme="minorHAnsi"/>
                <w:sz w:val="16"/>
                <w:szCs w:val="16"/>
                <w:lang w:val="fr-FR"/>
              </w:rPr>
              <w:t> </w:t>
            </w:r>
            <w:r w:rsidRPr="007D049C">
              <w:rPr>
                <w:b/>
                <w:sz w:val="16"/>
                <w:szCs w:val="16"/>
              </w:rPr>
              <w:t>°C : 2,0 à 3,0</w:t>
            </w:r>
            <w:r>
              <w:rPr>
                <w:b/>
                <w:sz w:val="16"/>
                <w:szCs w:val="16"/>
              </w:rPr>
              <w:t> </w:t>
            </w:r>
            <w:r w:rsidRPr="007D049C">
              <w:rPr>
                <w:b/>
                <w:sz w:val="16"/>
                <w:szCs w:val="16"/>
              </w:rPr>
              <w:t>mg/</w:t>
            </w: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7A67" w14:textId="77777777" w:rsidR="00E22BBE" w:rsidRPr="00634832" w:rsidRDefault="00E22BBE" w:rsidP="00E22BBE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0B7BA" w14:textId="532E2BEE" w:rsidR="00E22BBE" w:rsidRPr="00634832" w:rsidRDefault="00E22BBE" w:rsidP="00E22BBE">
            <w:pPr>
              <w:rPr>
                <w:b/>
                <w:sz w:val="16"/>
                <w:szCs w:val="16"/>
              </w:rPr>
            </w:pPr>
            <w:r w:rsidRPr="00634832">
              <w:rPr>
                <w:rFonts w:cstheme="minorHAnsi"/>
                <w:sz w:val="16"/>
                <w:szCs w:val="16"/>
                <w:lang w:val="fr-FR"/>
              </w:rPr>
              <w:t>Si &lt;</w:t>
            </w:r>
            <w:r>
              <w:rPr>
                <w:rFonts w:cstheme="minorHAnsi"/>
                <w:sz w:val="16"/>
                <w:szCs w:val="16"/>
                <w:lang w:val="fr-FR"/>
              </w:rPr>
              <w:t> </w:t>
            </w:r>
            <w:r w:rsidRPr="00634832">
              <w:rPr>
                <w:rFonts w:cstheme="minorHAnsi"/>
                <w:sz w:val="16"/>
                <w:szCs w:val="16"/>
                <w:lang w:val="fr-FR"/>
              </w:rPr>
              <w:t>0,3</w:t>
            </w:r>
            <w:r>
              <w:rPr>
                <w:rFonts w:cstheme="minorHAnsi"/>
                <w:sz w:val="16"/>
                <w:szCs w:val="16"/>
                <w:lang w:val="fr-FR"/>
              </w:rPr>
              <w:t> mg/l</w:t>
            </w:r>
            <w:r w:rsidRPr="00634832">
              <w:rPr>
                <w:rFonts w:cstheme="minorHAnsi"/>
                <w:sz w:val="16"/>
                <w:szCs w:val="16"/>
                <w:lang w:val="fr-FR"/>
              </w:rPr>
              <w:t xml:space="preserve"> ou &gt;</w:t>
            </w:r>
            <w:r>
              <w:rPr>
                <w:rFonts w:cstheme="minorHAnsi"/>
                <w:sz w:val="16"/>
                <w:szCs w:val="16"/>
                <w:lang w:val="fr-FR"/>
              </w:rPr>
              <w:t> </w:t>
            </w:r>
            <w:r w:rsidRPr="00634832">
              <w:rPr>
                <w:rFonts w:cstheme="minorHAnsi"/>
                <w:sz w:val="16"/>
                <w:szCs w:val="16"/>
                <w:lang w:val="fr-FR"/>
              </w:rPr>
              <w:t>5,0</w:t>
            </w:r>
            <w:r>
              <w:rPr>
                <w:rFonts w:cstheme="minorHAnsi"/>
                <w:sz w:val="16"/>
                <w:szCs w:val="16"/>
                <w:lang w:val="fr-FR"/>
              </w:rPr>
              <w:t> mg/l</w:t>
            </w:r>
          </w:p>
        </w:tc>
      </w:tr>
      <w:tr w:rsidR="00E22BBE" w:rsidRPr="00780164" w14:paraId="72D5D9B3" w14:textId="77777777" w:rsidTr="00616B61">
        <w:trPr>
          <w:trHeight w:val="272"/>
        </w:trPr>
        <w:tc>
          <w:tcPr>
            <w:tcW w:w="62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D15C4B" w14:textId="42084C6F" w:rsidR="00E22BBE" w:rsidRPr="007D049C" w:rsidRDefault="00E22BBE" w:rsidP="00E22BBE">
            <w:pPr>
              <w:rPr>
                <w:b/>
                <w:sz w:val="16"/>
                <w:szCs w:val="16"/>
              </w:rPr>
            </w:pPr>
            <w:r w:rsidRPr="007D049C">
              <w:rPr>
                <w:rFonts w:cstheme="minorHAnsi"/>
                <w:sz w:val="16"/>
                <w:szCs w:val="16"/>
                <w:lang w:val="fr-FR"/>
              </w:rPr>
              <w:t>Brome résiduel total (T)</w:t>
            </w:r>
            <w:r>
              <w:rPr>
                <w:rFonts w:cstheme="minorHAnsi"/>
                <w:sz w:val="16"/>
                <w:szCs w:val="16"/>
                <w:lang w:val="fr-FR"/>
              </w:rPr>
              <w:t> </w:t>
            </w:r>
            <w:r w:rsidRPr="007D049C">
              <w:rPr>
                <w:rFonts w:cstheme="minorHAnsi"/>
                <w:sz w:val="16"/>
                <w:szCs w:val="16"/>
                <w:lang w:val="fr-FR"/>
              </w:rPr>
              <w:t xml:space="preserve">: 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2,0 à 5,0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 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mg/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l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br/>
            </w:r>
            <w:r w:rsidRPr="007D049C">
              <w:rPr>
                <w:b/>
                <w:sz w:val="16"/>
                <w:szCs w:val="16"/>
              </w:rPr>
              <w:t>Si T</w:t>
            </w:r>
            <w:r>
              <w:rPr>
                <w:b/>
                <w:sz w:val="16"/>
                <w:szCs w:val="16"/>
              </w:rPr>
              <w:t> </w:t>
            </w:r>
            <w:r w:rsidRPr="007D049C">
              <w:rPr>
                <w:b/>
                <w:sz w:val="16"/>
                <w:szCs w:val="16"/>
              </w:rPr>
              <w:t>&gt;</w:t>
            </w:r>
            <w:r>
              <w:rPr>
                <w:b/>
                <w:sz w:val="16"/>
                <w:szCs w:val="16"/>
              </w:rPr>
              <w:t> </w:t>
            </w:r>
            <w:r w:rsidRPr="007D049C">
              <w:rPr>
                <w:b/>
                <w:sz w:val="16"/>
                <w:szCs w:val="16"/>
              </w:rPr>
              <w:t>35</w:t>
            </w:r>
            <w:r>
              <w:rPr>
                <w:b/>
                <w:sz w:val="16"/>
                <w:szCs w:val="16"/>
              </w:rPr>
              <w:t> </w:t>
            </w:r>
            <w:r w:rsidRPr="007D049C">
              <w:rPr>
                <w:b/>
                <w:sz w:val="16"/>
                <w:szCs w:val="16"/>
              </w:rPr>
              <w:t>°C : 3,0 à 5,0</w:t>
            </w:r>
            <w:r>
              <w:rPr>
                <w:b/>
                <w:sz w:val="16"/>
                <w:szCs w:val="16"/>
              </w:rPr>
              <w:t> </w:t>
            </w:r>
            <w:r w:rsidRPr="007D049C">
              <w:rPr>
                <w:b/>
                <w:sz w:val="16"/>
                <w:szCs w:val="16"/>
              </w:rPr>
              <w:t>mg/</w:t>
            </w: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EA0AF" w14:textId="77777777" w:rsidR="00E22BBE" w:rsidRPr="00634832" w:rsidRDefault="00E22BBE" w:rsidP="00E22BBE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721BC" w14:textId="37C09AF7" w:rsidR="00E22BBE" w:rsidRPr="00634832" w:rsidRDefault="00E22BBE" w:rsidP="00E22BBE">
            <w:pPr>
              <w:rPr>
                <w:rFonts w:cstheme="minorHAnsi"/>
                <w:sz w:val="16"/>
                <w:szCs w:val="16"/>
                <w:lang w:val="fr-FR"/>
              </w:rPr>
            </w:pPr>
            <w:r>
              <w:rPr>
                <w:rFonts w:cstheme="minorHAnsi"/>
                <w:sz w:val="16"/>
                <w:szCs w:val="16"/>
                <w:lang w:val="fr-FR"/>
              </w:rPr>
              <w:t xml:space="preserve">Si </w:t>
            </w:r>
            <w:r w:rsidRPr="004C17BE">
              <w:rPr>
                <w:rFonts w:cstheme="minorHAnsi"/>
                <w:sz w:val="16"/>
                <w:szCs w:val="16"/>
                <w:lang w:val="fr-FR"/>
              </w:rPr>
              <w:t>&lt;</w:t>
            </w:r>
            <w:r>
              <w:rPr>
                <w:rFonts w:cstheme="minorHAnsi"/>
                <w:sz w:val="16"/>
                <w:szCs w:val="16"/>
                <w:lang w:val="fr-FR"/>
              </w:rPr>
              <w:t> </w:t>
            </w:r>
            <w:r w:rsidRPr="004C17BE">
              <w:rPr>
                <w:rFonts w:cstheme="minorHAnsi"/>
                <w:sz w:val="16"/>
                <w:szCs w:val="16"/>
                <w:lang w:val="fr-FR"/>
              </w:rPr>
              <w:t>0,</w:t>
            </w:r>
            <w:r>
              <w:rPr>
                <w:rFonts w:cstheme="minorHAnsi"/>
                <w:sz w:val="16"/>
                <w:szCs w:val="16"/>
                <w:lang w:val="fr-FR"/>
              </w:rPr>
              <w:t>6 mg/l</w:t>
            </w:r>
          </w:p>
        </w:tc>
      </w:tr>
      <w:tr w:rsidR="00E22BBE" w:rsidRPr="00780164" w14:paraId="5705221B" w14:textId="77777777" w:rsidTr="00616B61">
        <w:trPr>
          <w:trHeight w:val="176"/>
        </w:trPr>
        <w:tc>
          <w:tcPr>
            <w:tcW w:w="62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0D8EE8" w14:textId="0B69DA82" w:rsidR="00E22BBE" w:rsidRPr="007D049C" w:rsidRDefault="00E22BBE" w:rsidP="00E22BBE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D049C">
              <w:rPr>
                <w:sz w:val="16"/>
                <w:szCs w:val="16"/>
              </w:rPr>
              <w:t>Chloramines</w:t>
            </w:r>
            <w:proofErr w:type="spellEnd"/>
            <w:r>
              <w:rPr>
                <w:sz w:val="16"/>
                <w:szCs w:val="16"/>
              </w:rPr>
              <w:t> </w:t>
            </w:r>
            <w:r w:rsidRPr="007D049C">
              <w:rPr>
                <w:rFonts w:cstheme="minorHAnsi"/>
                <w:sz w:val="16"/>
                <w:szCs w:val="16"/>
                <w:lang w:val="fr-FR"/>
              </w:rPr>
              <w:t>(C)</w:t>
            </w:r>
            <w:r>
              <w:rPr>
                <w:rFonts w:cstheme="minorHAnsi"/>
                <w:sz w:val="16"/>
                <w:szCs w:val="16"/>
                <w:lang w:val="fr-FR"/>
              </w:rPr>
              <w:t> </w:t>
            </w:r>
            <w:r w:rsidRPr="007D049C">
              <w:rPr>
                <w:rFonts w:cstheme="minorHAnsi"/>
                <w:sz w:val="16"/>
                <w:szCs w:val="16"/>
                <w:lang w:val="fr-FR"/>
              </w:rPr>
              <w:t xml:space="preserve">: 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≤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 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0,5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 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mg/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l</w:t>
            </w:r>
            <w:r w:rsidRPr="007D049C">
              <w:rPr>
                <w:rFonts w:cstheme="minorHAnsi"/>
                <w:sz w:val="16"/>
                <w:szCs w:val="16"/>
                <w:lang w:val="fr-FR"/>
              </w:rPr>
              <w:t xml:space="preserve"> (bassin intérieur); 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≤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 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1,0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 </w:t>
            </w:r>
            <w:r w:rsidRPr="007D049C">
              <w:rPr>
                <w:rFonts w:cstheme="minorHAnsi"/>
                <w:b/>
                <w:sz w:val="16"/>
                <w:szCs w:val="16"/>
                <w:lang w:val="fr-FR"/>
              </w:rPr>
              <w:t>mg/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l</w:t>
            </w:r>
            <w:r w:rsidRPr="007D049C">
              <w:rPr>
                <w:rFonts w:cstheme="minorHAnsi"/>
                <w:sz w:val="16"/>
                <w:szCs w:val="16"/>
                <w:lang w:val="fr-FR"/>
              </w:rPr>
              <w:t xml:space="preserve"> (bassin extérieur)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1CE4" w14:textId="77777777" w:rsidR="00E22BBE" w:rsidRPr="00634832" w:rsidRDefault="00E22BBE" w:rsidP="00E22BB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14306" w14:textId="2EBF0496" w:rsidR="00E22BBE" w:rsidRPr="00634832" w:rsidRDefault="00E22BBE" w:rsidP="00E22BBE">
            <w:pPr>
              <w:rPr>
                <w:b/>
                <w:sz w:val="16"/>
                <w:szCs w:val="16"/>
                <w:highlight w:val="yellow"/>
              </w:rPr>
            </w:pPr>
            <w:r w:rsidRPr="00634832">
              <w:rPr>
                <w:rFonts w:cstheme="minorHAnsi"/>
                <w:sz w:val="16"/>
                <w:szCs w:val="16"/>
                <w:lang w:val="fr-FR"/>
              </w:rPr>
              <w:t>Si &gt;</w:t>
            </w:r>
            <w:r>
              <w:rPr>
                <w:rFonts w:cstheme="minorHAnsi"/>
                <w:sz w:val="16"/>
                <w:szCs w:val="16"/>
                <w:lang w:val="fr-FR"/>
              </w:rPr>
              <w:t> </w:t>
            </w:r>
            <w:r w:rsidRPr="00634832">
              <w:rPr>
                <w:rFonts w:cstheme="minorHAnsi"/>
                <w:sz w:val="16"/>
                <w:szCs w:val="16"/>
                <w:lang w:val="fr-FR"/>
              </w:rPr>
              <w:t>1,0</w:t>
            </w:r>
            <w:r>
              <w:rPr>
                <w:rFonts w:cstheme="minorHAnsi"/>
                <w:sz w:val="16"/>
                <w:szCs w:val="16"/>
                <w:lang w:val="fr-FR"/>
              </w:rPr>
              <w:t> mg/l</w:t>
            </w:r>
            <w:r w:rsidRPr="00634832">
              <w:rPr>
                <w:rFonts w:cstheme="minorHAnsi"/>
                <w:sz w:val="16"/>
                <w:szCs w:val="16"/>
                <w:lang w:val="fr-FR"/>
              </w:rPr>
              <w:t xml:space="preserve"> durant plus de 24</w:t>
            </w:r>
            <w:r>
              <w:rPr>
                <w:rFonts w:cstheme="minorHAnsi"/>
                <w:sz w:val="16"/>
                <w:szCs w:val="16"/>
                <w:lang w:val="fr-FR"/>
              </w:rPr>
              <w:t> </w:t>
            </w:r>
            <w:r w:rsidRPr="00634832">
              <w:rPr>
                <w:rFonts w:cstheme="minorHAnsi"/>
                <w:sz w:val="16"/>
                <w:szCs w:val="16"/>
                <w:lang w:val="fr-FR"/>
              </w:rPr>
              <w:t>h</w:t>
            </w:r>
          </w:p>
        </w:tc>
      </w:tr>
      <w:tr w:rsidR="003E57F8" w:rsidRPr="00780164" w14:paraId="42E75E70" w14:textId="77777777" w:rsidTr="00C76D38">
        <w:trPr>
          <w:cantSplit/>
          <w:trHeight w:val="58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A5958" w14:textId="72C65A7E" w:rsidR="003E57F8" w:rsidRPr="007D049C" w:rsidRDefault="003E57F8" w:rsidP="00023F69">
            <w:pPr>
              <w:ind w:left="33"/>
              <w:jc w:val="center"/>
              <w:rPr>
                <w:sz w:val="16"/>
                <w:szCs w:val="16"/>
              </w:rPr>
            </w:pPr>
            <w:r w:rsidRPr="007D049C">
              <w:rPr>
                <w:sz w:val="16"/>
                <w:szCs w:val="16"/>
              </w:rPr>
              <w:t>Journée et période d’ouverture</w:t>
            </w:r>
            <w:r w:rsidR="00023F69" w:rsidRPr="007D049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2889D" w14:textId="77777777" w:rsidR="003E57F8" w:rsidRPr="007D049C" w:rsidRDefault="003E57F8" w:rsidP="000A1976">
            <w:pPr>
              <w:ind w:left="33"/>
              <w:jc w:val="center"/>
              <w:rPr>
                <w:sz w:val="16"/>
                <w:szCs w:val="16"/>
              </w:rPr>
            </w:pPr>
            <w:r w:rsidRPr="007D049C">
              <w:rPr>
                <w:sz w:val="16"/>
                <w:szCs w:val="16"/>
              </w:rPr>
              <w:t>Heure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FF4C9" w14:textId="14E83EC2" w:rsidR="003E57F8" w:rsidRPr="007D049C" w:rsidRDefault="003E57F8" w:rsidP="000A1976">
            <w:pPr>
              <w:ind w:left="33"/>
              <w:jc w:val="center"/>
              <w:rPr>
                <w:sz w:val="16"/>
                <w:szCs w:val="16"/>
              </w:rPr>
            </w:pPr>
            <w:proofErr w:type="gramStart"/>
            <w:r w:rsidRPr="007D049C">
              <w:rPr>
                <w:sz w:val="16"/>
                <w:szCs w:val="16"/>
              </w:rPr>
              <w:t>L</w:t>
            </w:r>
            <w:r w:rsidRPr="007D049C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7D049C">
              <w:rPr>
                <w:sz w:val="16"/>
                <w:szCs w:val="16"/>
              </w:rPr>
              <w:br/>
              <w:t>(</w:t>
            </w:r>
            <w:r w:rsidR="00E22BBE">
              <w:rPr>
                <w:sz w:val="16"/>
                <w:szCs w:val="16"/>
              </w:rPr>
              <w:t>mg/l</w:t>
            </w:r>
            <w:r w:rsidRPr="007D049C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DE7F56" w14:textId="51A5FFB0" w:rsidR="003E57F8" w:rsidRPr="007D049C" w:rsidRDefault="003E57F8" w:rsidP="000A1976">
            <w:pPr>
              <w:ind w:left="33"/>
              <w:jc w:val="center"/>
              <w:rPr>
                <w:sz w:val="16"/>
                <w:szCs w:val="16"/>
              </w:rPr>
            </w:pPr>
            <w:proofErr w:type="gramStart"/>
            <w:r w:rsidRPr="007D049C">
              <w:rPr>
                <w:sz w:val="16"/>
                <w:szCs w:val="16"/>
              </w:rPr>
              <w:t>T</w:t>
            </w:r>
            <w:r w:rsidRPr="007D049C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7D049C">
              <w:rPr>
                <w:sz w:val="16"/>
                <w:szCs w:val="16"/>
              </w:rPr>
              <w:br/>
              <w:t>(</w:t>
            </w:r>
            <w:r w:rsidR="00E22BBE">
              <w:rPr>
                <w:sz w:val="16"/>
                <w:szCs w:val="16"/>
              </w:rPr>
              <w:t>mg/l</w:t>
            </w:r>
            <w:r w:rsidRPr="007D049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7E88C" w14:textId="34CECC16" w:rsidR="003E57F8" w:rsidRPr="007D049C" w:rsidRDefault="003E57F8" w:rsidP="000A1976">
            <w:pPr>
              <w:jc w:val="center"/>
              <w:rPr>
                <w:sz w:val="16"/>
                <w:szCs w:val="16"/>
              </w:rPr>
            </w:pPr>
            <w:proofErr w:type="gramStart"/>
            <w:r w:rsidRPr="007D049C">
              <w:rPr>
                <w:sz w:val="16"/>
                <w:szCs w:val="16"/>
              </w:rPr>
              <w:t>C</w:t>
            </w:r>
            <w:r w:rsidRPr="007D049C">
              <w:rPr>
                <w:sz w:val="16"/>
                <w:szCs w:val="16"/>
                <w:vertAlign w:val="superscript"/>
              </w:rPr>
              <w:t>3</w:t>
            </w:r>
            <w:proofErr w:type="gramEnd"/>
            <w:r w:rsidRPr="007D049C">
              <w:rPr>
                <w:sz w:val="16"/>
                <w:szCs w:val="16"/>
              </w:rPr>
              <w:br/>
              <w:t>(</w:t>
            </w:r>
            <w:r w:rsidR="00E22BBE">
              <w:rPr>
                <w:sz w:val="16"/>
                <w:szCs w:val="16"/>
              </w:rPr>
              <w:t>mg/l</w:t>
            </w:r>
            <w:r w:rsidRPr="007D049C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2BC02" w14:textId="77777777" w:rsidR="003E57F8" w:rsidRPr="007D049C" w:rsidRDefault="003E57F8" w:rsidP="000A1976">
            <w:pPr>
              <w:jc w:val="center"/>
              <w:rPr>
                <w:sz w:val="16"/>
                <w:szCs w:val="16"/>
              </w:rPr>
            </w:pPr>
            <w:r w:rsidRPr="007D049C">
              <w:rPr>
                <w:sz w:val="16"/>
                <w:szCs w:val="16"/>
              </w:rPr>
              <w:t>pH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36AEC" w14:textId="77777777" w:rsidR="003E57F8" w:rsidRPr="005D38C6" w:rsidRDefault="003E57F8" w:rsidP="000A1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Limpidité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9C38B" w14:textId="71E137D6" w:rsidR="003E57F8" w:rsidRPr="00240831" w:rsidRDefault="003E57F8" w:rsidP="00616B61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7D049C">
              <w:rPr>
                <w:sz w:val="16"/>
                <w:szCs w:val="16"/>
              </w:rPr>
              <w:t>N</w:t>
            </w:r>
            <w:r w:rsidR="00240831" w:rsidRPr="007D049C">
              <w:rPr>
                <w:sz w:val="16"/>
                <w:szCs w:val="16"/>
              </w:rPr>
              <w:t>ombre</w:t>
            </w:r>
            <w:r w:rsidR="00DB5C4C" w:rsidRPr="007D049C">
              <w:rPr>
                <w:sz w:val="16"/>
                <w:szCs w:val="16"/>
              </w:rPr>
              <w:t xml:space="preserve"> total</w:t>
            </w:r>
            <w:r w:rsidRPr="007D049C">
              <w:rPr>
                <w:sz w:val="16"/>
                <w:szCs w:val="16"/>
              </w:rPr>
              <w:t xml:space="preserve"> de</w:t>
            </w:r>
            <w:r w:rsidRPr="00240831">
              <w:rPr>
                <w:sz w:val="16"/>
                <w:szCs w:val="16"/>
              </w:rPr>
              <w:t xml:space="preserve"> baigneurs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F5CE1" w14:textId="0A134B16" w:rsidR="003E57F8" w:rsidRPr="00072F5B" w:rsidRDefault="003E57F8" w:rsidP="00C76D38">
            <w:pPr>
              <w:jc w:val="center"/>
              <w:rPr>
                <w:b/>
                <w:sz w:val="16"/>
                <w:szCs w:val="16"/>
              </w:rPr>
            </w:pPr>
            <w:r w:rsidRPr="00072F5B">
              <w:rPr>
                <w:b/>
                <w:sz w:val="16"/>
                <w:szCs w:val="16"/>
              </w:rPr>
              <w:t xml:space="preserve">Signature </w:t>
            </w:r>
            <w:r>
              <w:rPr>
                <w:b/>
                <w:sz w:val="16"/>
                <w:szCs w:val="16"/>
              </w:rPr>
              <w:t xml:space="preserve">(nom complet) </w:t>
            </w:r>
            <w:r w:rsidRPr="00072F5B">
              <w:rPr>
                <w:b/>
                <w:sz w:val="16"/>
                <w:szCs w:val="16"/>
              </w:rPr>
              <w:t>du préleveur</w:t>
            </w:r>
          </w:p>
          <w:p w14:paraId="357ACBC0" w14:textId="00631598" w:rsidR="003E57F8" w:rsidRPr="005D38C6" w:rsidRDefault="003E57F8" w:rsidP="00C76D38">
            <w:pPr>
              <w:jc w:val="center"/>
              <w:rPr>
                <w:sz w:val="16"/>
                <w:szCs w:val="16"/>
              </w:rPr>
            </w:pPr>
            <w:r w:rsidRPr="005D38C6">
              <w:rPr>
                <w:sz w:val="16"/>
                <w:szCs w:val="16"/>
              </w:rPr>
              <w:t xml:space="preserve">attestant la conformité (art. 21 </w:t>
            </w:r>
            <w:r w:rsidR="002A4ECC">
              <w:rPr>
                <w:sz w:val="16"/>
                <w:szCs w:val="16"/>
              </w:rPr>
              <w:t xml:space="preserve">du </w:t>
            </w:r>
            <w:r w:rsidRPr="005D38C6">
              <w:rPr>
                <w:sz w:val="16"/>
                <w:szCs w:val="16"/>
              </w:rPr>
              <w:t>RQEPABA)</w:t>
            </w:r>
          </w:p>
        </w:tc>
      </w:tr>
      <w:tr w:rsidR="003E57F8" w:rsidRPr="00780164" w14:paraId="7B4F1ACA" w14:textId="77777777" w:rsidTr="00616B61">
        <w:trPr>
          <w:trHeight w:val="57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1ED8C9" w14:textId="77777777" w:rsidR="003E57F8" w:rsidRPr="007D049C" w:rsidRDefault="003E57F8" w:rsidP="000A197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049C">
              <w:rPr>
                <w:b/>
                <w:sz w:val="18"/>
                <w:szCs w:val="18"/>
              </w:rPr>
              <w:t>Dimanche</w:t>
            </w:r>
          </w:p>
          <w:p w14:paraId="576F78A6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 xml:space="preserve">Date : </w:t>
            </w:r>
            <w:r w:rsidRPr="007D049C">
              <w:rPr>
                <w:sz w:val="12"/>
                <w:szCs w:val="12"/>
              </w:rPr>
              <w:t>____|_____|_____</w:t>
            </w:r>
            <w:r w:rsidRPr="007D049C">
              <w:rPr>
                <w:sz w:val="12"/>
                <w:szCs w:val="12"/>
              </w:rPr>
              <w:br/>
              <w:t xml:space="preserve">                       </w:t>
            </w:r>
            <w:proofErr w:type="spellStart"/>
            <w:r w:rsidRPr="007D049C">
              <w:rPr>
                <w:sz w:val="12"/>
                <w:szCs w:val="12"/>
              </w:rPr>
              <w:t>jj</w:t>
            </w:r>
            <w:proofErr w:type="spellEnd"/>
            <w:r w:rsidRPr="007D049C">
              <w:rPr>
                <w:sz w:val="12"/>
                <w:szCs w:val="12"/>
              </w:rPr>
              <w:t xml:space="preserve">       mm       </w:t>
            </w:r>
            <w:proofErr w:type="spellStart"/>
            <w:r w:rsidRPr="007D049C">
              <w:rPr>
                <w:sz w:val="12"/>
                <w:szCs w:val="12"/>
              </w:rPr>
              <w:t>aa</w:t>
            </w:r>
            <w:proofErr w:type="spellEnd"/>
          </w:p>
          <w:p w14:paraId="6A746C24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De : _________</w:t>
            </w:r>
          </w:p>
          <w:p w14:paraId="0F659A3E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À : 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E4FC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74AF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EF3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DDCB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B9C2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4A218B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591B6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3C025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00E30EF4" w14:textId="77777777" w:rsidTr="00616B61">
        <w:trPr>
          <w:trHeight w:val="570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39EF0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511DC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B195C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8C2C0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421E8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7C90A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784DD6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EF658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D3B26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675FD3E0" w14:textId="77777777" w:rsidTr="00616B61">
        <w:trPr>
          <w:trHeight w:val="579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C15AB8" w14:textId="77777777" w:rsidR="003E57F8" w:rsidRPr="007D049C" w:rsidRDefault="003E57F8" w:rsidP="000A197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049C">
              <w:rPr>
                <w:b/>
                <w:sz w:val="18"/>
                <w:szCs w:val="18"/>
              </w:rPr>
              <w:t>Lundi</w:t>
            </w:r>
          </w:p>
          <w:p w14:paraId="11C2018A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 xml:space="preserve">Date : </w:t>
            </w:r>
            <w:r w:rsidRPr="007D049C">
              <w:rPr>
                <w:sz w:val="12"/>
                <w:szCs w:val="12"/>
              </w:rPr>
              <w:t>____|_____|_____</w:t>
            </w:r>
            <w:r w:rsidRPr="007D049C">
              <w:rPr>
                <w:sz w:val="12"/>
                <w:szCs w:val="12"/>
              </w:rPr>
              <w:br/>
              <w:t xml:space="preserve">                       </w:t>
            </w:r>
            <w:proofErr w:type="spellStart"/>
            <w:r w:rsidRPr="007D049C">
              <w:rPr>
                <w:sz w:val="12"/>
                <w:szCs w:val="12"/>
              </w:rPr>
              <w:t>jj</w:t>
            </w:r>
            <w:proofErr w:type="spellEnd"/>
            <w:r w:rsidRPr="007D049C">
              <w:rPr>
                <w:sz w:val="12"/>
                <w:szCs w:val="12"/>
              </w:rPr>
              <w:t xml:space="preserve">       mm       </w:t>
            </w:r>
            <w:proofErr w:type="spellStart"/>
            <w:r w:rsidRPr="007D049C">
              <w:rPr>
                <w:sz w:val="12"/>
                <w:szCs w:val="12"/>
              </w:rPr>
              <w:t>aa</w:t>
            </w:r>
            <w:proofErr w:type="spellEnd"/>
          </w:p>
          <w:p w14:paraId="5AC1CF0E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De : _________</w:t>
            </w:r>
          </w:p>
          <w:p w14:paraId="58312BF5" w14:textId="77777777" w:rsidR="003E57F8" w:rsidRPr="007D049C" w:rsidRDefault="003E57F8" w:rsidP="000A1976">
            <w:pPr>
              <w:ind w:left="33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À : 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2C52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2937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24AE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113D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5177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2FD14A7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E1D03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BEDD6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540679C3" w14:textId="77777777" w:rsidTr="00616B61">
        <w:trPr>
          <w:trHeight w:val="579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02DDD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FC60EF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F8F02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E25ED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1EC03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8FB4E3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1B54F6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73BCE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E30E4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79C141DE" w14:textId="77777777" w:rsidTr="00616B61">
        <w:trPr>
          <w:trHeight w:val="579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7A0D00" w14:textId="77777777" w:rsidR="003E57F8" w:rsidRPr="007D049C" w:rsidRDefault="003E57F8" w:rsidP="000A197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049C">
              <w:rPr>
                <w:b/>
                <w:sz w:val="18"/>
                <w:szCs w:val="18"/>
              </w:rPr>
              <w:t>Mardi</w:t>
            </w:r>
          </w:p>
          <w:p w14:paraId="405186B3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 xml:space="preserve">Date : </w:t>
            </w:r>
            <w:r w:rsidRPr="007D049C">
              <w:rPr>
                <w:sz w:val="12"/>
                <w:szCs w:val="12"/>
              </w:rPr>
              <w:t>____|_____|_____</w:t>
            </w:r>
            <w:r w:rsidRPr="007D049C">
              <w:rPr>
                <w:sz w:val="12"/>
                <w:szCs w:val="12"/>
              </w:rPr>
              <w:br/>
              <w:t xml:space="preserve">                       </w:t>
            </w:r>
            <w:proofErr w:type="spellStart"/>
            <w:r w:rsidRPr="007D049C">
              <w:rPr>
                <w:sz w:val="12"/>
                <w:szCs w:val="12"/>
              </w:rPr>
              <w:t>jj</w:t>
            </w:r>
            <w:proofErr w:type="spellEnd"/>
            <w:r w:rsidRPr="007D049C">
              <w:rPr>
                <w:sz w:val="12"/>
                <w:szCs w:val="12"/>
              </w:rPr>
              <w:t xml:space="preserve">       mm       </w:t>
            </w:r>
            <w:proofErr w:type="spellStart"/>
            <w:r w:rsidRPr="007D049C">
              <w:rPr>
                <w:sz w:val="12"/>
                <w:szCs w:val="12"/>
              </w:rPr>
              <w:t>aa</w:t>
            </w:r>
            <w:proofErr w:type="spellEnd"/>
          </w:p>
          <w:p w14:paraId="12A968BB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De : _________</w:t>
            </w:r>
          </w:p>
          <w:p w14:paraId="08239066" w14:textId="77777777" w:rsidR="003E57F8" w:rsidRPr="007D049C" w:rsidRDefault="003E57F8" w:rsidP="000A1976">
            <w:pPr>
              <w:ind w:left="33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À : 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50F3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6773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7334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7637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1A8A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0A62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1ACF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E3C6F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08FED7F9" w14:textId="77777777" w:rsidTr="00616B61">
        <w:trPr>
          <w:trHeight w:val="579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08CFCC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87930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DE322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F47C7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14828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B7D720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4C722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83B64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B5594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1B074588" w14:textId="77777777" w:rsidTr="00616B61">
        <w:trPr>
          <w:trHeight w:val="579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B030B1" w14:textId="77777777" w:rsidR="003E57F8" w:rsidRPr="007D049C" w:rsidRDefault="003E57F8" w:rsidP="000A1976">
            <w:pPr>
              <w:jc w:val="center"/>
              <w:rPr>
                <w:b/>
                <w:sz w:val="18"/>
                <w:szCs w:val="18"/>
              </w:rPr>
            </w:pPr>
            <w:r w:rsidRPr="007D049C">
              <w:rPr>
                <w:b/>
                <w:sz w:val="18"/>
                <w:szCs w:val="18"/>
              </w:rPr>
              <w:t>Mercredi</w:t>
            </w:r>
          </w:p>
          <w:p w14:paraId="0948C9D9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 xml:space="preserve">Date : </w:t>
            </w:r>
            <w:r w:rsidRPr="007D049C">
              <w:rPr>
                <w:sz w:val="12"/>
                <w:szCs w:val="12"/>
              </w:rPr>
              <w:t>____|_____|_____</w:t>
            </w:r>
            <w:r w:rsidRPr="007D049C">
              <w:rPr>
                <w:sz w:val="12"/>
                <w:szCs w:val="12"/>
              </w:rPr>
              <w:br/>
              <w:t xml:space="preserve">                       </w:t>
            </w:r>
            <w:proofErr w:type="spellStart"/>
            <w:r w:rsidRPr="007D049C">
              <w:rPr>
                <w:sz w:val="12"/>
                <w:szCs w:val="12"/>
              </w:rPr>
              <w:t>jj</w:t>
            </w:r>
            <w:proofErr w:type="spellEnd"/>
            <w:r w:rsidRPr="007D049C">
              <w:rPr>
                <w:sz w:val="12"/>
                <w:szCs w:val="12"/>
              </w:rPr>
              <w:t xml:space="preserve">       mm       </w:t>
            </w:r>
            <w:proofErr w:type="spellStart"/>
            <w:r w:rsidRPr="007D049C">
              <w:rPr>
                <w:sz w:val="12"/>
                <w:szCs w:val="12"/>
              </w:rPr>
              <w:t>aa</w:t>
            </w:r>
            <w:proofErr w:type="spellEnd"/>
          </w:p>
          <w:p w14:paraId="4874519D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De : _________</w:t>
            </w:r>
          </w:p>
          <w:p w14:paraId="316BCE53" w14:textId="77777777" w:rsidR="003E57F8" w:rsidRPr="007D049C" w:rsidRDefault="003E57F8" w:rsidP="000A1976">
            <w:pPr>
              <w:ind w:left="33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À : 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B46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D18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2231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ECA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40B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E52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A13D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B65A5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487BCF96" w14:textId="77777777" w:rsidTr="00616B61">
        <w:trPr>
          <w:trHeight w:val="579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33D0A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958CF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0F589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86336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2CB50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78A45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904F03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3E6AE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56AB7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263536AE" w14:textId="77777777" w:rsidTr="00616B61">
        <w:trPr>
          <w:trHeight w:val="579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D796EA" w14:textId="77777777" w:rsidR="003E57F8" w:rsidRPr="007D049C" w:rsidRDefault="003E57F8" w:rsidP="000A1976">
            <w:pPr>
              <w:jc w:val="center"/>
              <w:rPr>
                <w:b/>
                <w:sz w:val="18"/>
                <w:szCs w:val="18"/>
              </w:rPr>
            </w:pPr>
            <w:r w:rsidRPr="007D049C">
              <w:rPr>
                <w:b/>
                <w:sz w:val="18"/>
                <w:szCs w:val="18"/>
              </w:rPr>
              <w:t>Jeudi</w:t>
            </w:r>
          </w:p>
          <w:p w14:paraId="79C57EA6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 xml:space="preserve">Date : </w:t>
            </w:r>
            <w:r w:rsidRPr="007D049C">
              <w:rPr>
                <w:sz w:val="12"/>
                <w:szCs w:val="12"/>
              </w:rPr>
              <w:t>____|_____|_____</w:t>
            </w:r>
            <w:r w:rsidRPr="007D049C">
              <w:rPr>
                <w:sz w:val="12"/>
                <w:szCs w:val="12"/>
              </w:rPr>
              <w:br/>
              <w:t xml:space="preserve">                       </w:t>
            </w:r>
            <w:proofErr w:type="spellStart"/>
            <w:r w:rsidRPr="007D049C">
              <w:rPr>
                <w:sz w:val="12"/>
                <w:szCs w:val="12"/>
              </w:rPr>
              <w:t>jj</w:t>
            </w:r>
            <w:proofErr w:type="spellEnd"/>
            <w:r w:rsidRPr="007D049C">
              <w:rPr>
                <w:sz w:val="12"/>
                <w:szCs w:val="12"/>
              </w:rPr>
              <w:t xml:space="preserve">       mm       </w:t>
            </w:r>
            <w:proofErr w:type="spellStart"/>
            <w:r w:rsidRPr="007D049C">
              <w:rPr>
                <w:sz w:val="12"/>
                <w:szCs w:val="12"/>
              </w:rPr>
              <w:t>aa</w:t>
            </w:r>
            <w:proofErr w:type="spellEnd"/>
          </w:p>
          <w:p w14:paraId="289898DF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De : _________</w:t>
            </w:r>
          </w:p>
          <w:p w14:paraId="012D7284" w14:textId="77777777" w:rsidR="003E57F8" w:rsidRPr="007D049C" w:rsidRDefault="003E57F8" w:rsidP="000A1976">
            <w:pPr>
              <w:ind w:left="33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À : 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DAB7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7121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CB57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5F7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B33D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315B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62F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13905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225AD041" w14:textId="77777777" w:rsidTr="00616B61">
        <w:trPr>
          <w:trHeight w:val="579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F7E16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4F9C4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EC3FF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1E7C6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5847B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FD51CB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37C847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B20C2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4B1EF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5E2EA857" w14:textId="77777777" w:rsidTr="00616B61">
        <w:trPr>
          <w:trHeight w:val="579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F40A75" w14:textId="77777777" w:rsidR="003E57F8" w:rsidRPr="007D049C" w:rsidRDefault="003E57F8" w:rsidP="000A1976">
            <w:pPr>
              <w:jc w:val="center"/>
              <w:rPr>
                <w:b/>
                <w:sz w:val="18"/>
                <w:szCs w:val="18"/>
              </w:rPr>
            </w:pPr>
            <w:r w:rsidRPr="007D049C">
              <w:rPr>
                <w:b/>
                <w:sz w:val="18"/>
                <w:szCs w:val="18"/>
              </w:rPr>
              <w:t>Vendredi</w:t>
            </w:r>
          </w:p>
          <w:p w14:paraId="7D41F0DC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 xml:space="preserve">Date : </w:t>
            </w:r>
            <w:r w:rsidRPr="007D049C">
              <w:rPr>
                <w:sz w:val="12"/>
                <w:szCs w:val="12"/>
              </w:rPr>
              <w:t>____|_____|_____</w:t>
            </w:r>
            <w:r w:rsidRPr="007D049C">
              <w:rPr>
                <w:sz w:val="12"/>
                <w:szCs w:val="12"/>
              </w:rPr>
              <w:br/>
              <w:t xml:space="preserve">                       </w:t>
            </w:r>
            <w:proofErr w:type="spellStart"/>
            <w:r w:rsidRPr="007D049C">
              <w:rPr>
                <w:sz w:val="12"/>
                <w:szCs w:val="12"/>
              </w:rPr>
              <w:t>jj</w:t>
            </w:r>
            <w:proofErr w:type="spellEnd"/>
            <w:r w:rsidRPr="007D049C">
              <w:rPr>
                <w:sz w:val="12"/>
                <w:szCs w:val="12"/>
              </w:rPr>
              <w:t xml:space="preserve">       mm       </w:t>
            </w:r>
            <w:proofErr w:type="spellStart"/>
            <w:r w:rsidRPr="007D049C">
              <w:rPr>
                <w:sz w:val="12"/>
                <w:szCs w:val="12"/>
              </w:rPr>
              <w:t>aa</w:t>
            </w:r>
            <w:proofErr w:type="spellEnd"/>
          </w:p>
          <w:p w14:paraId="65C21743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De : _________</w:t>
            </w:r>
          </w:p>
          <w:p w14:paraId="6203628B" w14:textId="77777777" w:rsidR="003E57F8" w:rsidRPr="007D049C" w:rsidRDefault="003E57F8" w:rsidP="000A1976">
            <w:pPr>
              <w:ind w:left="33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À : 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5C58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A63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4735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B6A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DCCB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21A0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D4B6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B1EEF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42CE732F" w14:textId="77777777" w:rsidTr="00616B61">
        <w:trPr>
          <w:trHeight w:val="579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CF2A3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539AD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B248E3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A2F84B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C2832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4B535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388460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B33B6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BA8FB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14E85079" w14:textId="77777777" w:rsidTr="00616B61">
        <w:trPr>
          <w:trHeight w:val="579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25AF4A" w14:textId="77777777" w:rsidR="003E57F8" w:rsidRPr="007D049C" w:rsidRDefault="003E57F8" w:rsidP="000A1976">
            <w:pPr>
              <w:jc w:val="center"/>
              <w:rPr>
                <w:b/>
                <w:sz w:val="18"/>
                <w:szCs w:val="18"/>
              </w:rPr>
            </w:pPr>
            <w:r w:rsidRPr="007D049C">
              <w:rPr>
                <w:b/>
                <w:sz w:val="18"/>
                <w:szCs w:val="18"/>
              </w:rPr>
              <w:t>Samedi</w:t>
            </w:r>
          </w:p>
          <w:p w14:paraId="11C25BDD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 xml:space="preserve">Date : </w:t>
            </w:r>
            <w:r w:rsidRPr="007D049C">
              <w:rPr>
                <w:sz w:val="12"/>
                <w:szCs w:val="12"/>
              </w:rPr>
              <w:t>____|_____|_____</w:t>
            </w:r>
            <w:r w:rsidRPr="007D049C">
              <w:rPr>
                <w:sz w:val="12"/>
                <w:szCs w:val="12"/>
              </w:rPr>
              <w:br/>
              <w:t xml:space="preserve">                       </w:t>
            </w:r>
            <w:proofErr w:type="spellStart"/>
            <w:r w:rsidRPr="007D049C">
              <w:rPr>
                <w:sz w:val="12"/>
                <w:szCs w:val="12"/>
              </w:rPr>
              <w:t>jj</w:t>
            </w:r>
            <w:proofErr w:type="spellEnd"/>
            <w:r w:rsidRPr="007D049C">
              <w:rPr>
                <w:sz w:val="12"/>
                <w:szCs w:val="12"/>
              </w:rPr>
              <w:t xml:space="preserve">       mm       </w:t>
            </w:r>
            <w:proofErr w:type="spellStart"/>
            <w:r w:rsidRPr="007D049C">
              <w:rPr>
                <w:sz w:val="12"/>
                <w:szCs w:val="12"/>
              </w:rPr>
              <w:t>aa</w:t>
            </w:r>
            <w:proofErr w:type="spellEnd"/>
          </w:p>
          <w:p w14:paraId="684AE6AE" w14:textId="77777777" w:rsidR="003E57F8" w:rsidRPr="007D049C" w:rsidRDefault="003E57F8" w:rsidP="000A1976">
            <w:pPr>
              <w:spacing w:line="276" w:lineRule="auto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De : _________</w:t>
            </w:r>
          </w:p>
          <w:p w14:paraId="1C80804C" w14:textId="77777777" w:rsidR="003E57F8" w:rsidRPr="007D049C" w:rsidRDefault="003E57F8" w:rsidP="000A1976">
            <w:pPr>
              <w:ind w:left="33"/>
              <w:rPr>
                <w:sz w:val="18"/>
                <w:szCs w:val="18"/>
              </w:rPr>
            </w:pPr>
            <w:r w:rsidRPr="007D049C">
              <w:rPr>
                <w:sz w:val="18"/>
                <w:szCs w:val="18"/>
              </w:rPr>
              <w:t>À : 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AA58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B76D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B90C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E325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754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3C9116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6F573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30B61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3E57F8" w:rsidRPr="00780164" w14:paraId="2C0726E3" w14:textId="77777777" w:rsidTr="00616B61">
        <w:trPr>
          <w:trHeight w:val="579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3E955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B1E46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52658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5CB950" w14:textId="77777777" w:rsidR="003E57F8" w:rsidRPr="007D049C" w:rsidRDefault="003E57F8" w:rsidP="000A1976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3E0682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0A81F" w14:textId="77777777" w:rsidR="003E57F8" w:rsidRPr="007D049C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9E6096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C4498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0367C" w14:textId="77777777" w:rsidR="003E57F8" w:rsidRPr="00780164" w:rsidRDefault="003E57F8" w:rsidP="000A1976">
            <w:pPr>
              <w:jc w:val="center"/>
              <w:rPr>
                <w:sz w:val="18"/>
                <w:szCs w:val="18"/>
              </w:rPr>
            </w:pPr>
          </w:p>
        </w:tc>
      </w:tr>
      <w:tr w:rsidR="000A1976" w:rsidRPr="00780164" w14:paraId="24672DA8" w14:textId="77777777" w:rsidTr="000A1976">
        <w:trPr>
          <w:trHeight w:val="1418"/>
        </w:trPr>
        <w:tc>
          <w:tcPr>
            <w:tcW w:w="1104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3179E" w14:textId="25170E2E" w:rsidR="004366AF" w:rsidRPr="007D049C" w:rsidRDefault="004366AF" w:rsidP="004366AF">
            <w:pPr>
              <w:spacing w:before="120"/>
              <w:rPr>
                <w:sz w:val="16"/>
                <w:szCs w:val="18"/>
              </w:rPr>
            </w:pPr>
            <w:bookmarkStart w:id="0" w:name="_GoBack"/>
            <w:r w:rsidRPr="007D049C">
              <w:rPr>
                <w:b/>
                <w:sz w:val="16"/>
                <w:szCs w:val="18"/>
              </w:rPr>
              <w:t>Signature du responsable</w:t>
            </w:r>
            <w:r w:rsidRPr="007D049C">
              <w:rPr>
                <w:sz w:val="16"/>
                <w:szCs w:val="18"/>
              </w:rPr>
              <w:t xml:space="preserve"> du bassin attestant la conformité du registre à l’article</w:t>
            </w:r>
            <w:r>
              <w:rPr>
                <w:sz w:val="16"/>
                <w:szCs w:val="18"/>
              </w:rPr>
              <w:t> </w:t>
            </w:r>
            <w:r w:rsidRPr="007D049C">
              <w:rPr>
                <w:sz w:val="16"/>
                <w:szCs w:val="18"/>
              </w:rPr>
              <w:t>21 du RQEPABA :</w:t>
            </w:r>
            <w:r>
              <w:rPr>
                <w:sz w:val="16"/>
                <w:szCs w:val="18"/>
              </w:rPr>
              <w:t xml:space="preserve"> </w:t>
            </w:r>
            <w:r w:rsidRPr="007D049C">
              <w:rPr>
                <w:sz w:val="16"/>
                <w:szCs w:val="18"/>
              </w:rPr>
              <w:t>______________________________________________________</w:t>
            </w:r>
          </w:p>
          <w:p w14:paraId="568DE72F" w14:textId="0087C4BF" w:rsidR="004366AF" w:rsidRPr="007D049C" w:rsidRDefault="004366AF" w:rsidP="004366AF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sz w:val="16"/>
                <w:szCs w:val="18"/>
              </w:rPr>
            </w:pPr>
            <w:r w:rsidRPr="007D049C">
              <w:rPr>
                <w:sz w:val="16"/>
                <w:szCs w:val="18"/>
              </w:rPr>
              <w:t>Chlore résiduel libre (mg/</w:t>
            </w:r>
            <w:r>
              <w:rPr>
                <w:sz w:val="16"/>
                <w:szCs w:val="18"/>
              </w:rPr>
              <w:t>l</w:t>
            </w:r>
            <w:r w:rsidRPr="007D049C">
              <w:rPr>
                <w:sz w:val="16"/>
                <w:szCs w:val="18"/>
              </w:rPr>
              <w:t>)</w:t>
            </w:r>
          </w:p>
          <w:p w14:paraId="1CEAC74D" w14:textId="7393722E" w:rsidR="004366AF" w:rsidRPr="007D049C" w:rsidRDefault="004366AF" w:rsidP="004366AF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sz w:val="16"/>
                <w:szCs w:val="18"/>
              </w:rPr>
            </w:pPr>
            <w:r w:rsidRPr="007D049C">
              <w:rPr>
                <w:sz w:val="16"/>
                <w:szCs w:val="18"/>
              </w:rPr>
              <w:t>Chlore total ou brome total (mg/</w:t>
            </w:r>
            <w:r>
              <w:rPr>
                <w:sz w:val="16"/>
                <w:szCs w:val="18"/>
              </w:rPr>
              <w:t>l</w:t>
            </w:r>
            <w:r w:rsidRPr="007D049C">
              <w:rPr>
                <w:sz w:val="16"/>
                <w:szCs w:val="18"/>
              </w:rPr>
              <w:t>)</w:t>
            </w:r>
          </w:p>
          <w:p w14:paraId="75EC848D" w14:textId="7A9041A6" w:rsidR="004366AF" w:rsidRPr="007D049C" w:rsidRDefault="004366AF" w:rsidP="004366AF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sz w:val="16"/>
                <w:szCs w:val="18"/>
              </w:rPr>
            </w:pPr>
            <w:proofErr w:type="spellStart"/>
            <w:r w:rsidRPr="007D049C">
              <w:rPr>
                <w:sz w:val="16"/>
                <w:szCs w:val="18"/>
              </w:rPr>
              <w:t>Chloramines</w:t>
            </w:r>
            <w:proofErr w:type="spellEnd"/>
            <w:r w:rsidRPr="007D049C">
              <w:rPr>
                <w:sz w:val="16"/>
                <w:szCs w:val="18"/>
              </w:rPr>
              <w:t xml:space="preserve"> (mg/</w:t>
            </w:r>
            <w:r>
              <w:rPr>
                <w:sz w:val="16"/>
                <w:szCs w:val="18"/>
              </w:rPr>
              <w:t>l</w:t>
            </w:r>
            <w:r w:rsidRPr="007D049C">
              <w:rPr>
                <w:sz w:val="16"/>
                <w:szCs w:val="18"/>
              </w:rPr>
              <w:t>) (correspond approximativement au chlore résiduel total moins le chlore résiduel libre)</w:t>
            </w:r>
          </w:p>
          <w:p w14:paraId="0DA5FC2D" w14:textId="77777777" w:rsidR="004366AF" w:rsidRPr="007D049C" w:rsidRDefault="004366AF" w:rsidP="004366A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18"/>
                <w:szCs w:val="18"/>
              </w:rPr>
            </w:pPr>
            <w:r w:rsidRPr="007D049C">
              <w:rPr>
                <w:sz w:val="16"/>
                <w:szCs w:val="18"/>
              </w:rPr>
              <w:t>La période d’ouverture de la journée débute dès que l’usager a accès au bassin et elle se termine à la fin de la journée dès que le dernier usager quitte la piscine, et ce, même si l’accès à la piscine est intermittent au cours de la journée.</w:t>
            </w:r>
          </w:p>
          <w:p w14:paraId="33C81401" w14:textId="77777777" w:rsidR="004366AF" w:rsidRPr="007D049C" w:rsidRDefault="004366AF" w:rsidP="004366AF">
            <w:pPr>
              <w:spacing w:before="120"/>
              <w:rPr>
                <w:sz w:val="16"/>
                <w:szCs w:val="18"/>
              </w:rPr>
            </w:pPr>
            <w:r w:rsidRPr="007D049C">
              <w:rPr>
                <w:sz w:val="16"/>
                <w:szCs w:val="18"/>
              </w:rPr>
              <w:t xml:space="preserve">Dans le cas de bassins extérieurs remplis avec une eau ne respectant pas toutes les normes bactériologiques du </w:t>
            </w:r>
            <w:r w:rsidRPr="00D86A89">
              <w:rPr>
                <w:sz w:val="16"/>
                <w:szCs w:val="18"/>
              </w:rPr>
              <w:t>Règlement sur la qualité de l’eau potable</w:t>
            </w:r>
            <w:r w:rsidRPr="007D049C">
              <w:rPr>
                <w:sz w:val="16"/>
                <w:szCs w:val="18"/>
              </w:rPr>
              <w:t>, les premiers résultats des analyses microbiologiques doivent être disponibles au moment de l’ouverture de la saison.</w:t>
            </w:r>
          </w:p>
          <w:p w14:paraId="2ED7B5D3" w14:textId="5106BA1C" w:rsidR="00616B61" w:rsidRPr="007D049C" w:rsidRDefault="004366AF" w:rsidP="004366AF">
            <w:pPr>
              <w:spacing w:before="120" w:after="120"/>
              <w:rPr>
                <w:sz w:val="18"/>
                <w:szCs w:val="18"/>
              </w:rPr>
            </w:pPr>
            <w:r w:rsidRPr="007D049C">
              <w:rPr>
                <w:sz w:val="16"/>
                <w:szCs w:val="18"/>
              </w:rPr>
              <w:t>Selon l’article</w:t>
            </w:r>
            <w:r>
              <w:rPr>
                <w:sz w:val="16"/>
                <w:szCs w:val="18"/>
              </w:rPr>
              <w:t> </w:t>
            </w:r>
            <w:r w:rsidRPr="007D049C">
              <w:rPr>
                <w:sz w:val="16"/>
                <w:szCs w:val="18"/>
              </w:rPr>
              <w:t>22, le registre des 30</w:t>
            </w:r>
            <w:r>
              <w:rPr>
                <w:sz w:val="16"/>
                <w:szCs w:val="18"/>
              </w:rPr>
              <w:t> </w:t>
            </w:r>
            <w:r w:rsidRPr="007D049C">
              <w:rPr>
                <w:sz w:val="16"/>
                <w:szCs w:val="18"/>
              </w:rPr>
              <w:t>derniers jours doit être affiché de manière à ce que toute personne intéressée puisse en prendre connaissance.</w:t>
            </w:r>
            <w:bookmarkEnd w:id="0"/>
          </w:p>
        </w:tc>
      </w:tr>
    </w:tbl>
    <w:p w14:paraId="13861B7E" w14:textId="77777777" w:rsidR="00684B2A" w:rsidRPr="00780164" w:rsidRDefault="00684B2A" w:rsidP="00240831">
      <w:pPr>
        <w:rPr>
          <w:sz w:val="18"/>
          <w:szCs w:val="18"/>
        </w:rPr>
      </w:pPr>
    </w:p>
    <w:sectPr w:rsidR="00684B2A" w:rsidRPr="00780164" w:rsidSect="000A1976">
      <w:headerReference w:type="first" r:id="rId11"/>
      <w:pgSz w:w="12240" w:h="15840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813FB" w14:textId="77777777" w:rsidR="002B5503" w:rsidRDefault="002B5503" w:rsidP="007F02E8">
      <w:pPr>
        <w:spacing w:after="0" w:line="240" w:lineRule="auto"/>
      </w:pPr>
      <w:r>
        <w:separator/>
      </w:r>
    </w:p>
  </w:endnote>
  <w:endnote w:type="continuationSeparator" w:id="0">
    <w:p w14:paraId="1E3317CB" w14:textId="77777777" w:rsidR="002B5503" w:rsidRDefault="002B5503" w:rsidP="007F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75694" w14:textId="77777777" w:rsidR="002B5503" w:rsidRDefault="002B5503" w:rsidP="007F02E8">
      <w:pPr>
        <w:spacing w:after="0" w:line="240" w:lineRule="auto"/>
      </w:pPr>
      <w:r>
        <w:separator/>
      </w:r>
    </w:p>
  </w:footnote>
  <w:footnote w:type="continuationSeparator" w:id="0">
    <w:p w14:paraId="0584D771" w14:textId="77777777" w:rsidR="002B5503" w:rsidRDefault="002B5503" w:rsidP="007F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2781" w14:textId="649A4FF5" w:rsidR="007F02E8" w:rsidRPr="002A4ECC" w:rsidRDefault="002A4ECC" w:rsidP="002A4ECC">
    <w:pPr>
      <w:pStyle w:val="En-tte"/>
    </w:pPr>
    <w:r w:rsidRPr="00780164">
      <w:rPr>
        <w:b/>
        <w:sz w:val="18"/>
        <w:szCs w:val="18"/>
      </w:rPr>
      <w:t xml:space="preserve">REGISTRE </w:t>
    </w:r>
    <w:r>
      <w:rPr>
        <w:b/>
        <w:sz w:val="18"/>
        <w:szCs w:val="18"/>
      </w:rPr>
      <w:t xml:space="preserve">QUOTIDIEN </w:t>
    </w:r>
    <w:r w:rsidRPr="00780164">
      <w:rPr>
        <w:b/>
        <w:sz w:val="18"/>
        <w:szCs w:val="18"/>
      </w:rPr>
      <w:t xml:space="preserve">DE LA QUALITÉ DE L’EAU </w:t>
    </w:r>
    <w:r>
      <w:rPr>
        <w:b/>
        <w:sz w:val="18"/>
        <w:szCs w:val="18"/>
      </w:rPr>
      <w:t>DESTINÉ AUX BASSINS</w:t>
    </w:r>
    <w:r w:rsidRPr="00780164">
      <w:rPr>
        <w:b/>
        <w:sz w:val="18"/>
        <w:szCs w:val="18"/>
      </w:rPr>
      <w:t xml:space="preserve"> PRIVÉS DESSERVANT ENT</w:t>
    </w:r>
    <w:r>
      <w:rPr>
        <w:b/>
        <w:sz w:val="18"/>
        <w:szCs w:val="18"/>
      </w:rPr>
      <w:t>RE </w:t>
    </w:r>
    <w:r w:rsidRPr="00780164">
      <w:rPr>
        <w:b/>
        <w:sz w:val="18"/>
        <w:szCs w:val="18"/>
      </w:rPr>
      <w:t>10 ET 50</w:t>
    </w:r>
    <w:r>
      <w:rPr>
        <w:b/>
        <w:sz w:val="18"/>
        <w:szCs w:val="18"/>
      </w:rPr>
      <w:t> </w:t>
    </w:r>
    <w:r w:rsidRPr="00780164">
      <w:rPr>
        <w:b/>
        <w:sz w:val="18"/>
        <w:szCs w:val="18"/>
      </w:rPr>
      <w:t>LOGEMENTS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66987"/>
    <w:multiLevelType w:val="hybridMultilevel"/>
    <w:tmpl w:val="7F9273F4"/>
    <w:lvl w:ilvl="0" w:tplc="EB66659A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50BA"/>
    <w:multiLevelType w:val="hybridMultilevel"/>
    <w:tmpl w:val="7F9273F4"/>
    <w:lvl w:ilvl="0" w:tplc="EB66659A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AF"/>
    <w:rsid w:val="00002228"/>
    <w:rsid w:val="00012103"/>
    <w:rsid w:val="00022C81"/>
    <w:rsid w:val="00023F69"/>
    <w:rsid w:val="000418EF"/>
    <w:rsid w:val="000461D6"/>
    <w:rsid w:val="00072F5B"/>
    <w:rsid w:val="00090317"/>
    <w:rsid w:val="000A1976"/>
    <w:rsid w:val="000C68D4"/>
    <w:rsid w:val="000D6C3A"/>
    <w:rsid w:val="000E7C81"/>
    <w:rsid w:val="000F6A7C"/>
    <w:rsid w:val="000F7A9F"/>
    <w:rsid w:val="00100DB1"/>
    <w:rsid w:val="00151370"/>
    <w:rsid w:val="001560A0"/>
    <w:rsid w:val="00156F50"/>
    <w:rsid w:val="00167413"/>
    <w:rsid w:val="001716C6"/>
    <w:rsid w:val="001744C4"/>
    <w:rsid w:val="001D7B36"/>
    <w:rsid w:val="002079D8"/>
    <w:rsid w:val="00240831"/>
    <w:rsid w:val="00240CA0"/>
    <w:rsid w:val="00286AAF"/>
    <w:rsid w:val="002924A8"/>
    <w:rsid w:val="002A4ECC"/>
    <w:rsid w:val="002A54B3"/>
    <w:rsid w:val="002B5503"/>
    <w:rsid w:val="002B5BB4"/>
    <w:rsid w:val="00320934"/>
    <w:rsid w:val="00343BDB"/>
    <w:rsid w:val="00386D12"/>
    <w:rsid w:val="003A126E"/>
    <w:rsid w:val="003E3A82"/>
    <w:rsid w:val="003E57F8"/>
    <w:rsid w:val="00423B9D"/>
    <w:rsid w:val="004366AF"/>
    <w:rsid w:val="00460E87"/>
    <w:rsid w:val="004679E4"/>
    <w:rsid w:val="00494009"/>
    <w:rsid w:val="0054563F"/>
    <w:rsid w:val="00581EB6"/>
    <w:rsid w:val="005939D7"/>
    <w:rsid w:val="005942DF"/>
    <w:rsid w:val="005A0026"/>
    <w:rsid w:val="005A2875"/>
    <w:rsid w:val="005D38C6"/>
    <w:rsid w:val="0060316B"/>
    <w:rsid w:val="00616B61"/>
    <w:rsid w:val="00634832"/>
    <w:rsid w:val="00684B2A"/>
    <w:rsid w:val="006B3AF5"/>
    <w:rsid w:val="006C4743"/>
    <w:rsid w:val="006F0FD5"/>
    <w:rsid w:val="007333B7"/>
    <w:rsid w:val="00750F93"/>
    <w:rsid w:val="0075616C"/>
    <w:rsid w:val="00780164"/>
    <w:rsid w:val="00786546"/>
    <w:rsid w:val="00791CB7"/>
    <w:rsid w:val="00796E2B"/>
    <w:rsid w:val="007A4F4A"/>
    <w:rsid w:val="007B067A"/>
    <w:rsid w:val="007D049C"/>
    <w:rsid w:val="007F02E8"/>
    <w:rsid w:val="00810F94"/>
    <w:rsid w:val="008403F4"/>
    <w:rsid w:val="0084153F"/>
    <w:rsid w:val="00845B30"/>
    <w:rsid w:val="00863F77"/>
    <w:rsid w:val="008833C4"/>
    <w:rsid w:val="00894D5E"/>
    <w:rsid w:val="00904DFD"/>
    <w:rsid w:val="009054F5"/>
    <w:rsid w:val="00943056"/>
    <w:rsid w:val="009466DA"/>
    <w:rsid w:val="009635F6"/>
    <w:rsid w:val="009757F3"/>
    <w:rsid w:val="009807FF"/>
    <w:rsid w:val="00996AF4"/>
    <w:rsid w:val="009A6790"/>
    <w:rsid w:val="00A4011C"/>
    <w:rsid w:val="00A734F8"/>
    <w:rsid w:val="00A91A50"/>
    <w:rsid w:val="00A91B82"/>
    <w:rsid w:val="00B22845"/>
    <w:rsid w:val="00B77E62"/>
    <w:rsid w:val="00B915B2"/>
    <w:rsid w:val="00BA7325"/>
    <w:rsid w:val="00BB08D3"/>
    <w:rsid w:val="00BC7BB2"/>
    <w:rsid w:val="00BD0650"/>
    <w:rsid w:val="00C15921"/>
    <w:rsid w:val="00C75BB9"/>
    <w:rsid w:val="00C7619B"/>
    <w:rsid w:val="00C76D38"/>
    <w:rsid w:val="00C80BDF"/>
    <w:rsid w:val="00C90C34"/>
    <w:rsid w:val="00CB6B0D"/>
    <w:rsid w:val="00CD46A4"/>
    <w:rsid w:val="00CE0D3E"/>
    <w:rsid w:val="00CE44F1"/>
    <w:rsid w:val="00D71A24"/>
    <w:rsid w:val="00D82CAB"/>
    <w:rsid w:val="00D92CE8"/>
    <w:rsid w:val="00D9468C"/>
    <w:rsid w:val="00DA281D"/>
    <w:rsid w:val="00DA5E1B"/>
    <w:rsid w:val="00DB5C4C"/>
    <w:rsid w:val="00DC58D5"/>
    <w:rsid w:val="00E008F8"/>
    <w:rsid w:val="00E15C28"/>
    <w:rsid w:val="00E22BBE"/>
    <w:rsid w:val="00E22F50"/>
    <w:rsid w:val="00E24CC6"/>
    <w:rsid w:val="00E53B6B"/>
    <w:rsid w:val="00E71C43"/>
    <w:rsid w:val="00EE4FD0"/>
    <w:rsid w:val="00F037DA"/>
    <w:rsid w:val="00F248CF"/>
    <w:rsid w:val="00F421BA"/>
    <w:rsid w:val="00F604D7"/>
    <w:rsid w:val="00F620FB"/>
    <w:rsid w:val="00F77D54"/>
    <w:rsid w:val="00F86075"/>
    <w:rsid w:val="00F97E8F"/>
    <w:rsid w:val="00FB2ECA"/>
    <w:rsid w:val="00FB48F4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5E357"/>
  <w15:chartTrackingRefBased/>
  <w15:docId w15:val="{D2D54B53-0E18-4EFD-8FAE-46D611F9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15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A5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1A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A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A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A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A5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F0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2E8"/>
  </w:style>
  <w:style w:type="paragraph" w:styleId="Pieddepage">
    <w:name w:val="footer"/>
    <w:basedOn w:val="Normal"/>
    <w:link w:val="PieddepageCar"/>
    <w:uiPriority w:val="99"/>
    <w:unhideWhenUsed/>
    <w:rsid w:val="007F0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50D61E1E72041ACAF5787029B4F5D" ma:contentTypeVersion="10" ma:contentTypeDescription="Crée un document." ma:contentTypeScope="" ma:versionID="dd0f19d4a1b5a4bc37eec66c1194c5fe">
  <xsd:schema xmlns:xsd="http://www.w3.org/2001/XMLSchema" xmlns:xs="http://www.w3.org/2001/XMLSchema" xmlns:p="http://schemas.microsoft.com/office/2006/metadata/properties" xmlns:ns2="78c1484c-5013-4c87-8033-e2939ad52433" xmlns:ns3="6711b91d-fe81-4e76-87f2-19d777c94053" targetNamespace="http://schemas.microsoft.com/office/2006/metadata/properties" ma:root="true" ma:fieldsID="8fad3532a54be3e6172e6f9c34de1d25" ns2:_="" ns3:_="">
    <xsd:import namespace="78c1484c-5013-4c87-8033-e2939ad52433"/>
    <xsd:import namespace="6711b91d-fe81-4e76-87f2-19d777c94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484c-5013-4c87-8033-e2939ad52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1b91d-fe81-4e76-87f2-19d777c94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B923-625E-43B6-9A81-7EEB47E0F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2CF3F-8C02-485A-AE9E-7B9E62E1B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1484c-5013-4c87-8033-e2939ad52433"/>
    <ds:schemaRef ds:uri="6711b91d-fe81-4e76-87f2-19d777c94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04440-8EC3-4910-A682-31A5305F6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3CBEF-A2C9-411F-843E-DC435140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MDDELCC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Gagné, Ève</dc:creator>
  <cp:keywords/>
  <dc:description/>
  <cp:lastModifiedBy>Andréanne B.</cp:lastModifiedBy>
  <cp:revision>4</cp:revision>
  <cp:lastPrinted>2019-05-13T18:57:00Z</cp:lastPrinted>
  <dcterms:created xsi:type="dcterms:W3CDTF">2020-08-03T17:11:00Z</dcterms:created>
  <dcterms:modified xsi:type="dcterms:W3CDTF">2020-08-03T19:14:00Z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0x01010065B50D61E1E72041ACAF5787029B4F5D</vt:lpwstr>
  </property>
</Properties>
</file>